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2DC" w:rsidRDefault="007A12DC" w:rsidP="007A12DC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7A12DC" w:rsidRPr="00236CFC" w:rsidRDefault="007A12DC" w:rsidP="007A12D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144"/>
          <w:szCs w:val="144"/>
          <w:u w:val="single"/>
          <w:lang w:eastAsia="ru-RU"/>
        </w:rPr>
        <w:sectPr w:rsidR="007A12DC" w:rsidRPr="00236CFC" w:rsidSect="00236CF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236CFC">
        <w:rPr>
          <w:rFonts w:ascii="Times New Roman" w:eastAsia="Times New Roman" w:hAnsi="Times New Roman" w:cs="Times New Roman"/>
          <w:b/>
          <w:sz w:val="144"/>
          <w:szCs w:val="144"/>
          <w:u w:val="single"/>
          <w:lang w:eastAsia="ru-RU"/>
        </w:rPr>
        <w:t>Ин</w:t>
      </w:r>
      <w:bookmarkStart w:id="0" w:name="_GoBack"/>
      <w:bookmarkEnd w:id="0"/>
      <w:r w:rsidRPr="00236CFC">
        <w:rPr>
          <w:rFonts w:ascii="Times New Roman" w:eastAsia="Times New Roman" w:hAnsi="Times New Roman" w:cs="Times New Roman"/>
          <w:b/>
          <w:sz w:val="144"/>
          <w:szCs w:val="144"/>
          <w:u w:val="single"/>
          <w:lang w:eastAsia="ru-RU"/>
        </w:rPr>
        <w:t>формация о лесах</w:t>
      </w:r>
    </w:p>
    <w:p w:rsidR="007A12DC" w:rsidRDefault="007A12DC" w:rsidP="007A12DC">
      <w:pPr>
        <w:shd w:val="clear" w:color="auto" w:fill="FFFFFF"/>
        <w:ind w:firstLine="142"/>
        <w:jc w:val="center"/>
        <w:rPr>
          <w:rFonts w:ascii="Segoe UI" w:eastAsia="Times New Roman" w:hAnsi="Segoe UI" w:cs="Segoe UI"/>
          <w:color w:val="3F4758"/>
          <w:lang w:eastAsia="ru-RU"/>
        </w:rPr>
        <w:sectPr w:rsidR="007A12DC" w:rsidSect="00112AD5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  <w:r>
        <w:rPr>
          <w:rFonts w:ascii="Segoe UI" w:eastAsia="Times New Roman" w:hAnsi="Segoe UI" w:cs="Segoe UI"/>
          <w:noProof/>
          <w:color w:val="3F4758"/>
          <w:lang w:eastAsia="ru-RU"/>
        </w:rPr>
        <w:lastRenderedPageBreak/>
        <w:drawing>
          <wp:inline distT="0" distB="0" distL="0" distR="0" wp14:anchorId="25F894DD" wp14:editId="4C73A353">
            <wp:extent cx="9863116" cy="6492240"/>
            <wp:effectExtent l="19050" t="0" r="4784" b="0"/>
            <wp:docPr id="1" name="Рисунок 1" descr="https://kandaurovo.nso.ru/sites/kandaurovo.nso.ru/wodby_files/files/page_3955/hello_html_m3060f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ndaurovo.nso.ru/sites/kandaurovo.nso.ru/wodby_files/files/page_3955/hello_html_m3060f0c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617" cy="64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DC" w:rsidRPr="008E60EF" w:rsidRDefault="007A12DC" w:rsidP="007A12DC">
      <w:pPr>
        <w:jc w:val="center"/>
        <w:rPr>
          <w:rFonts w:ascii="Times New Roman" w:hAnsi="Times New Roman" w:cs="Times New Roman"/>
          <w:lang w:eastAsia="ru-RU"/>
        </w:rPr>
      </w:pPr>
    </w:p>
    <w:p w:rsidR="007A12DC" w:rsidRPr="008E60EF" w:rsidRDefault="007A12DC" w:rsidP="007A12DC">
      <w:pPr>
        <w:jc w:val="center"/>
        <w:rPr>
          <w:rFonts w:ascii="Times New Roman" w:hAnsi="Times New Roman" w:cs="Times New Roman"/>
          <w:b/>
          <w:lang w:eastAsia="ru-RU"/>
        </w:rPr>
      </w:pPr>
      <w:r w:rsidRPr="008E60EF">
        <w:rPr>
          <w:rFonts w:ascii="Times New Roman" w:hAnsi="Times New Roman" w:cs="Times New Roman"/>
          <w:b/>
          <w:lang w:eastAsia="ru-RU"/>
        </w:rPr>
        <w:t>На землях</w:t>
      </w:r>
      <w:r w:rsidR="00DB167E">
        <w:rPr>
          <w:rFonts w:ascii="Times New Roman" w:hAnsi="Times New Roman" w:cs="Times New Roman"/>
          <w:b/>
          <w:lang w:eastAsia="ru-RU"/>
        </w:rPr>
        <w:t xml:space="preserve"> населенных пунктов Шагаловского сельсовета Коченевского</w:t>
      </w:r>
      <w:r w:rsidRPr="008E60EF">
        <w:rPr>
          <w:rFonts w:ascii="Times New Roman" w:hAnsi="Times New Roman" w:cs="Times New Roman"/>
          <w:b/>
          <w:lang w:eastAsia="ru-RU"/>
        </w:rPr>
        <w:t xml:space="preserve"> района Новосибирской области отсутствуют леса.</w:t>
      </w:r>
    </w:p>
    <w:p w:rsidR="007A12DC" w:rsidRPr="00112AD5" w:rsidRDefault="007A12DC" w:rsidP="007A12DC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7A12DC" w:rsidRPr="00112AD5" w:rsidRDefault="007A12DC" w:rsidP="007A12DC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bCs/>
          <w:i/>
          <w:iCs/>
          <w:color w:val="3F4758"/>
          <w:sz w:val="28"/>
          <w:szCs w:val="28"/>
          <w:u w:val="single"/>
          <w:lang w:eastAsia="ru-RU"/>
        </w:rPr>
        <w:t>Сведения о лесах Новосибирской области</w:t>
      </w:r>
    </w:p>
    <w:p w:rsidR="007A12DC" w:rsidRPr="00112AD5" w:rsidRDefault="007A12DC" w:rsidP="007A12DC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7A12DC" w:rsidRPr="00112AD5" w:rsidRDefault="007A12DC" w:rsidP="007A12DC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Площадь земель лесного фонда Новосибирской области 6471,8 тыс. га, что составляет 36% ее территории, из них 4650,3 тыс. га (72 %) – покрытые лесом земли. Лесистость Новосибирской области - 27,2%.</w:t>
      </w:r>
    </w:p>
    <w:p w:rsidR="007A12DC" w:rsidRPr="00112AD5" w:rsidRDefault="007A12DC" w:rsidP="007A12DC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Леса размещаются во всех 30 районах области. Наибольшая площадь земель лесного фонда сосредоточена в северных районах области. Так в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Кыштовском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, Северном, Убинском и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Колыванском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районах сосредоточено - 58,6% лесов. В самом крупном по территории Северном районе – 19,7% лесов области.</w:t>
      </w:r>
    </w:p>
    <w:p w:rsidR="007A12DC" w:rsidRPr="00112AD5" w:rsidRDefault="007A12DC" w:rsidP="007A12DC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Общий запас древесины в Новосибирской области составляет - 557,55 млн.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куб.м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. в том числе хвойной – 128,58 млн.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куб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.м</w:t>
      </w:r>
      <w:proofErr w:type="spellEnd"/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(23 %), 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мягколиственной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– 428,52 млн.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куб.м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(76,8 %). Преобладающей хвойной породой является сосна 83,4%. В составе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мягколиственных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насаждений преобладает берёза (84,2%).</w:t>
      </w:r>
    </w:p>
    <w:p w:rsidR="007A12DC" w:rsidRPr="00112AD5" w:rsidRDefault="007A12DC" w:rsidP="007A12DC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Предельно допустимый объем изъятия древесины в лесах Новосибирской области (расчетная лесосека) составляет 5 718,0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тыс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.к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уб.м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том числе хвойной – 733,7 тыс.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куб.м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, лиственной – 4984,3 тыс.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куб.м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</w:t>
      </w:r>
    </w:p>
    <w:p w:rsidR="007A12DC" w:rsidRPr="00112AD5" w:rsidRDefault="007A12DC" w:rsidP="007A12DC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7A12DC" w:rsidRPr="00112AD5" w:rsidRDefault="007A12DC" w:rsidP="007A12DC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Сведения об использовании лесов</w:t>
      </w:r>
    </w:p>
    <w:p w:rsidR="007A12DC" w:rsidRPr="00112AD5" w:rsidRDefault="007A12DC" w:rsidP="007A12DC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tbl>
      <w:tblPr>
        <w:tblW w:w="10323" w:type="dxa"/>
        <w:tblInd w:w="-60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2308"/>
        <w:gridCol w:w="1686"/>
        <w:gridCol w:w="1367"/>
      </w:tblGrid>
      <w:tr w:rsidR="007A12DC" w:rsidRPr="00112AD5" w:rsidTr="00212175"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Вид использования лесов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Кол-во предоставленных лесных участков, шт.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 xml:space="preserve">Площадь лесных участков, </w:t>
            </w:r>
            <w:proofErr w:type="gramStart"/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% от общей площади земель лесного фонда</w:t>
            </w:r>
          </w:p>
        </w:tc>
      </w:tr>
      <w:tr w:rsidR="007A12DC" w:rsidRPr="00112AD5" w:rsidTr="0021217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Заготовка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1 472 044,7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22,7</w:t>
            </w:r>
          </w:p>
        </w:tc>
      </w:tr>
      <w:tr w:rsidR="007A12DC" w:rsidRPr="00112AD5" w:rsidTr="0021217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Выполнение работ по геологическому изучению недр и разработка полезных ископаемых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3 520,2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0,05</w:t>
            </w:r>
          </w:p>
        </w:tc>
      </w:tr>
      <w:tr w:rsidR="007A12DC" w:rsidRPr="00112AD5" w:rsidTr="0021217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сельского хозяйства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6 610,3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0,1</w:t>
            </w:r>
          </w:p>
        </w:tc>
      </w:tr>
      <w:tr w:rsidR="007A12DC" w:rsidRPr="00112AD5" w:rsidTr="0021217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Строительство, реконструкция, эксплуатация линий электропередачи, линии связи, дорог, трубопроводов и других линейных объектов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1 587,9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0,02</w:t>
            </w:r>
          </w:p>
        </w:tc>
      </w:tr>
      <w:tr w:rsidR="007A12DC" w:rsidRPr="00112AD5" w:rsidTr="0021217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Осуществление рекреационной деятельности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573,51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0,01</w:t>
            </w:r>
          </w:p>
        </w:tc>
      </w:tr>
      <w:tr w:rsidR="007A12DC" w:rsidRPr="00112AD5" w:rsidTr="0021217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охотничьего хозяйства и осуществление охоты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484 154,7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7,5</w:t>
            </w:r>
          </w:p>
        </w:tc>
      </w:tr>
      <w:tr w:rsidR="007A12DC" w:rsidRPr="00112AD5" w:rsidTr="0021217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Переработка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7A12DC" w:rsidRPr="00112AD5" w:rsidTr="0021217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7A12DC" w:rsidRPr="00112AD5" w:rsidTr="0021217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1 968 558,11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2DC" w:rsidRPr="00112AD5" w:rsidRDefault="007A12DC" w:rsidP="0021217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30,4</w:t>
            </w:r>
          </w:p>
        </w:tc>
      </w:tr>
    </w:tbl>
    <w:p w:rsidR="007A12DC" w:rsidRPr="00F66995" w:rsidRDefault="007A12DC" w:rsidP="007A12DC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 </w:t>
      </w:r>
    </w:p>
    <w:p w:rsidR="00016FFE" w:rsidRDefault="00236CFC"/>
    <w:sectPr w:rsidR="00016FFE" w:rsidSect="00112AD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AF9"/>
    <w:rsid w:val="00236CFC"/>
    <w:rsid w:val="00774353"/>
    <w:rsid w:val="007A12DC"/>
    <w:rsid w:val="00831AF9"/>
    <w:rsid w:val="00DB167E"/>
    <w:rsid w:val="00DF2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2DC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2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2DC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2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302</Words>
  <Characters>1724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2023-12-12T02:22:00Z</dcterms:created>
  <dcterms:modified xsi:type="dcterms:W3CDTF">2023-12-12T08:39:00Z</dcterms:modified>
</cp:coreProperties>
</file>