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A9" w:rsidRPr="000F7800" w:rsidRDefault="007C5FA9" w:rsidP="007C5FA9">
      <w:pPr>
        <w:widowControl w:val="0"/>
        <w:autoSpaceDE w:val="0"/>
        <w:autoSpaceDN w:val="0"/>
        <w:spacing w:before="4" w:after="0" w:line="244" w:lineRule="auto"/>
        <w:ind w:right="10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7800">
        <w:rPr>
          <w:rFonts w:ascii="Times New Roman" w:eastAsia="Times New Roman" w:hAnsi="Times New Roman" w:cs="Times New Roman"/>
          <w:b/>
          <w:sz w:val="32"/>
          <w:szCs w:val="32"/>
        </w:rPr>
        <w:t>ВЕСТИ ОРГАНА МЕСТНОГО САМОУПРАВЛЕНИЯ ШАГАЛОВСКОГО СЕЛЬСОВЕТА</w:t>
      </w:r>
    </w:p>
    <w:p w:rsidR="007C5FA9" w:rsidRPr="000F7800" w:rsidRDefault="007C5FA9" w:rsidP="007C5FA9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C5FA9" w:rsidRPr="000F7800" w:rsidRDefault="007C5FA9" w:rsidP="007C5FA9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C5FA9" w:rsidRPr="000F7800" w:rsidRDefault="007C5FA9" w:rsidP="007C5FA9">
      <w:pPr>
        <w:widowControl w:val="0"/>
        <w:autoSpaceDE w:val="0"/>
        <w:autoSpaceDN w:val="0"/>
        <w:spacing w:before="4" w:after="0" w:line="244" w:lineRule="auto"/>
        <w:ind w:right="10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800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29.06</w:t>
      </w:r>
      <w:r w:rsidRPr="000F7800">
        <w:rPr>
          <w:rFonts w:ascii="Times New Roman" w:eastAsia="Times New Roman" w:hAnsi="Times New Roman" w:cs="Times New Roman"/>
          <w:sz w:val="28"/>
          <w:szCs w:val="28"/>
        </w:rPr>
        <w:t xml:space="preserve">.2022г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№26</w:t>
      </w:r>
      <w:r w:rsidRPr="000F78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с. Шагалово.</w:t>
      </w:r>
    </w:p>
    <w:p w:rsidR="007C5FA9" w:rsidRPr="000F7800" w:rsidRDefault="007C5FA9" w:rsidP="007C5FA9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FA9" w:rsidRPr="007C5FA9" w:rsidRDefault="007C5FA9" w:rsidP="007C5F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FA9">
        <w:rPr>
          <w:rFonts w:ascii="Times New Roman" w:hAnsi="Times New Roman" w:cs="Times New Roman"/>
          <w:b/>
          <w:bCs/>
          <w:sz w:val="24"/>
          <w:szCs w:val="24"/>
        </w:rPr>
        <w:t>«Работники организаций, которые приостановили свою деятельность, могут быть временно трудоустроены в другие места»</w:t>
      </w:r>
    </w:p>
    <w:p w:rsidR="007C5FA9" w:rsidRDefault="007C5FA9" w:rsidP="007C5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FA9">
        <w:rPr>
          <w:rFonts w:ascii="Times New Roman" w:hAnsi="Times New Roman" w:cs="Times New Roman"/>
          <w:sz w:val="24"/>
          <w:szCs w:val="24"/>
        </w:rPr>
        <w:t>Правительство Российской Федерации установило особенности регулирования трудовых отношений в организациях, приостановивших свою деятельность в текущем году.</w:t>
      </w:r>
    </w:p>
    <w:p w:rsidR="007C5FA9" w:rsidRDefault="007C5FA9" w:rsidP="007C5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7C5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FA9">
        <w:rPr>
          <w:rFonts w:ascii="Times New Roman" w:hAnsi="Times New Roman" w:cs="Times New Roman"/>
          <w:sz w:val="24"/>
          <w:szCs w:val="24"/>
        </w:rPr>
        <w:t>В соответствии с постановлением от 30.03.2022 № 511, в случае поступления в центр занятости населения сведений от работодателя о приостановке производства (работы), центр занятости населения при наличии потребности в работниках соответствующего профиля у других работодателей направляет работнику предложение о временном переводе его к другому работодателю с указанием должности, профессии, специальности, условий оплаты труда, условий труда на рабочем месте, других условий и</w:t>
      </w:r>
      <w:proofErr w:type="gramEnd"/>
      <w:r w:rsidRPr="007C5FA9">
        <w:rPr>
          <w:rFonts w:ascii="Times New Roman" w:hAnsi="Times New Roman" w:cs="Times New Roman"/>
          <w:sz w:val="24"/>
          <w:szCs w:val="24"/>
        </w:rPr>
        <w:t xml:space="preserve"> извещает работодателя о направлении указанного предложения.</w:t>
      </w:r>
    </w:p>
    <w:p w:rsidR="007C5FA9" w:rsidRPr="007C5FA9" w:rsidRDefault="007C5FA9" w:rsidP="007C5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FA9">
        <w:rPr>
          <w:rFonts w:ascii="Times New Roman" w:hAnsi="Times New Roman" w:cs="Times New Roman"/>
          <w:sz w:val="24"/>
          <w:szCs w:val="24"/>
        </w:rPr>
        <w:t xml:space="preserve">При наличии письменного согласия работника с поступившим предложением он может заключить с другим работодателем срочный трудовой договор с возможностью его продления по соглашению сторон не </w:t>
      </w:r>
      <w:proofErr w:type="gramStart"/>
      <w:r w:rsidRPr="007C5F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C5FA9">
        <w:rPr>
          <w:rFonts w:ascii="Times New Roman" w:hAnsi="Times New Roman" w:cs="Times New Roman"/>
          <w:sz w:val="24"/>
          <w:szCs w:val="24"/>
        </w:rPr>
        <w:t xml:space="preserve"> чем до 31 декабря 2022 г. при наличии согласия работодателя, с которым первоначально заключен трудовой договор.</w:t>
      </w:r>
    </w:p>
    <w:p w:rsidR="007C5FA9" w:rsidRPr="007C5FA9" w:rsidRDefault="007C5FA9" w:rsidP="007C5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FA9">
        <w:rPr>
          <w:rFonts w:ascii="Times New Roman" w:hAnsi="Times New Roman" w:cs="Times New Roman"/>
          <w:sz w:val="24"/>
          <w:szCs w:val="24"/>
        </w:rPr>
        <w:t xml:space="preserve">Приостановление действия первоначально заключенного трудового договора осуществляется на срок действия срочного трудового договора у другого работодателя. В случае отказа другого работодателя заключить срочный трудовой договор первоначально заключенный трудовой договор продолжает действовать в полном </w:t>
      </w:r>
      <w:proofErr w:type="spellStart"/>
      <w:r w:rsidRPr="007C5FA9">
        <w:rPr>
          <w:rFonts w:ascii="Times New Roman" w:hAnsi="Times New Roman" w:cs="Times New Roman"/>
          <w:sz w:val="24"/>
          <w:szCs w:val="24"/>
        </w:rPr>
        <w:t>объеме</w:t>
      </w:r>
      <w:proofErr w:type="gramStart"/>
      <w:r w:rsidRPr="007C5FA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C5FA9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7C5FA9">
        <w:rPr>
          <w:rFonts w:ascii="Times New Roman" w:hAnsi="Times New Roman" w:cs="Times New Roman"/>
          <w:sz w:val="24"/>
          <w:szCs w:val="24"/>
        </w:rPr>
        <w:t xml:space="preserve"> прекращении трудового договора, заключенного на период временного перевода работника к другому работодателю, в связи с истечением срока его действия, а также при досрочном расторжении срочного трудового договора первоначально заключенный трудовой договор возобновляет свое действие в полном объеме со следующего рабочего дня после календарной даты, с которой связывается прекращение трудового договора, заключенного на период временного перевода.</w:t>
      </w:r>
    </w:p>
    <w:p w:rsidR="007C5FA9" w:rsidRPr="007C5FA9" w:rsidRDefault="007C5FA9" w:rsidP="007C5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FA9" w:rsidRPr="007C5FA9" w:rsidRDefault="007C5FA9" w:rsidP="007C5F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FA9">
        <w:rPr>
          <w:rFonts w:ascii="Times New Roman" w:eastAsia="Times New Roman" w:hAnsi="Times New Roman" w:cs="Times New Roman"/>
          <w:sz w:val="24"/>
          <w:szCs w:val="24"/>
        </w:rPr>
        <w:t>Тираж 50экз.</w:t>
      </w:r>
    </w:p>
    <w:p w:rsidR="007C5FA9" w:rsidRDefault="007C5FA9" w:rsidP="007C5FA9">
      <w:pPr>
        <w:spacing w:after="0"/>
      </w:pPr>
    </w:p>
    <w:p w:rsidR="007C5FA9" w:rsidRDefault="007C5FA9" w:rsidP="007C5FA9"/>
    <w:p w:rsidR="00EF1511" w:rsidRDefault="00EF1511"/>
    <w:sectPr w:rsidR="00EF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41"/>
    <w:rsid w:val="007C5FA9"/>
    <w:rsid w:val="00E44341"/>
    <w:rsid w:val="00E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F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F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2</cp:revision>
  <cp:lastPrinted>2022-06-29T02:44:00Z</cp:lastPrinted>
  <dcterms:created xsi:type="dcterms:W3CDTF">2022-06-29T02:42:00Z</dcterms:created>
  <dcterms:modified xsi:type="dcterms:W3CDTF">2022-06-29T02:51:00Z</dcterms:modified>
</cp:coreProperties>
</file>