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4E" w:rsidRDefault="002C734E" w:rsidP="002C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 ШАГАЛОВСКОГО  СЕЛЬСОВЕТА</w:t>
      </w:r>
    </w:p>
    <w:p w:rsidR="002C734E" w:rsidRDefault="002C734E" w:rsidP="002C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КОЧЕНЕВСКОГО РАЙОНА</w:t>
      </w:r>
    </w:p>
    <w:p w:rsidR="002C734E" w:rsidRDefault="002C734E" w:rsidP="002C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2C734E" w:rsidRDefault="002C734E" w:rsidP="002C734E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34E" w:rsidRDefault="00D52A51" w:rsidP="002C734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№23</w:t>
      </w:r>
    </w:p>
    <w:p w:rsidR="002C734E" w:rsidRDefault="00D52A51" w:rsidP="002C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(Шестой</w:t>
      </w:r>
      <w:r w:rsidR="002C73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сессии)</w:t>
      </w:r>
    </w:p>
    <w:p w:rsidR="002C734E" w:rsidRDefault="002C734E" w:rsidP="002C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Шестого   созыва</w:t>
      </w:r>
    </w:p>
    <w:p w:rsidR="002C734E" w:rsidRDefault="00D52A51" w:rsidP="002C734E">
      <w:pPr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29.01.2021</w:t>
      </w:r>
      <w:r w:rsidR="002C734E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                                             </w:t>
      </w:r>
      <w:proofErr w:type="spellStart"/>
      <w:r w:rsidR="002C734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2C734E"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 w:rsidR="002C734E">
        <w:rPr>
          <w:rFonts w:ascii="Times New Roman" w:eastAsia="Times New Roman" w:hAnsi="Times New Roman"/>
          <w:sz w:val="28"/>
          <w:szCs w:val="28"/>
          <w:lang w:eastAsia="ru-RU"/>
        </w:rPr>
        <w:t>агалово</w:t>
      </w:r>
      <w:proofErr w:type="spellEnd"/>
    </w:p>
    <w:p w:rsidR="002C734E" w:rsidRDefault="002C734E" w:rsidP="002C73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принятии  решения о внесении изменений </w:t>
      </w:r>
    </w:p>
    <w:p w:rsidR="002C734E" w:rsidRDefault="002C734E" w:rsidP="002C73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в Устав  Шагаловского сельсовета Коченевского района </w:t>
      </w:r>
    </w:p>
    <w:p w:rsidR="002C734E" w:rsidRDefault="002C734E" w:rsidP="002C73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области.</w:t>
      </w:r>
    </w:p>
    <w:p w:rsidR="002C734E" w:rsidRDefault="002C734E" w:rsidP="002C73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34E" w:rsidRDefault="002C734E" w:rsidP="002C7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статьи 3 Закона Новосибирской области от 24.11.2014 №484-ОЗ «Об отдельных вопросах организации местного самоуправления в Новосибирской области» (в редакции Закона Новосибирской области от 30.11.2018 №309-ОЗ), Постановлением от 28.03.19 №355 «О внесении изменений в отдельные законы Новосибирской области, регулирующие порядок подготовки и проведения референдумов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Новосибирской области, правовой статус избирательных комиссий референдума в Новосибирской области», руководствуясь   Уставом Шагаловского сельсовета Коченевского района Новосибирской области, Совет депутатов Шагаловского сельсовета Коченевского района Новосибирской области</w:t>
      </w:r>
    </w:p>
    <w:p w:rsidR="002C734E" w:rsidRDefault="002C734E" w:rsidP="002C734E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РЕШИЛ:</w:t>
      </w:r>
    </w:p>
    <w:p w:rsidR="002C734E" w:rsidRDefault="002C734E" w:rsidP="002C734E">
      <w:pPr>
        <w:numPr>
          <w:ilvl w:val="0"/>
          <w:numId w:val="1"/>
        </w:numPr>
        <w:spacing w:after="0" w:line="240" w:lineRule="auto"/>
        <w:ind w:left="-426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Принять  решение о внесении изменений и дополнений в Устав Шагаловского сельсовета Коченевского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(приложение).</w:t>
      </w:r>
    </w:p>
    <w:p w:rsidR="002C734E" w:rsidRDefault="002C734E" w:rsidP="002C734E">
      <w:pPr>
        <w:numPr>
          <w:ilvl w:val="0"/>
          <w:numId w:val="1"/>
        </w:numPr>
        <w:spacing w:after="0" w:line="240" w:lineRule="auto"/>
        <w:ind w:left="-426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Главе Шагаловского сельсовета Коченевского района Новосибирской области опубликовать решение о внесении изменений и дополнений в Устав Шагаловского сельсовета Коченевского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в            7-дневный срок после государственной регистрации.</w:t>
      </w:r>
    </w:p>
    <w:p w:rsidR="002C734E" w:rsidRDefault="002C734E" w:rsidP="002C73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после опубликования в газете «Вести органа местного самоуправления Шагаловского сельсовета».  </w:t>
      </w:r>
    </w:p>
    <w:p w:rsidR="00280F36" w:rsidRDefault="002C734E" w:rsidP="00280F36">
      <w:pPr>
        <w:spacing w:after="0" w:line="240" w:lineRule="auto"/>
        <w:ind w:left="82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80F36" w:rsidRDefault="00280F36" w:rsidP="00280F36">
      <w:pPr>
        <w:spacing w:after="0" w:line="240" w:lineRule="auto"/>
        <w:ind w:left="82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F36" w:rsidRDefault="00280F36" w:rsidP="00280F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280F36" w:rsidRDefault="00280F36" w:rsidP="00280F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Шагаловского сельсовета Коченевского района</w:t>
      </w:r>
    </w:p>
    <w:p w:rsidR="00280F36" w:rsidRDefault="00280F36" w:rsidP="00280F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Л.Н.Небольсина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0F36" w:rsidRDefault="00280F36" w:rsidP="00280F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F36" w:rsidRDefault="00280F36" w:rsidP="00280F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Шагаловского сельсовета </w:t>
      </w:r>
    </w:p>
    <w:p w:rsidR="00280F36" w:rsidRDefault="00280F36" w:rsidP="00280F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Коченевского района Новосибирской области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Н.В.Егорова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0F36" w:rsidRDefault="00280F36" w:rsidP="00280F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34E" w:rsidRDefault="00280F36" w:rsidP="00280F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  <w:r w:rsidR="002C734E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2C734E" w:rsidRDefault="00D52A51" w:rsidP="002C734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 6</w:t>
      </w:r>
      <w:r w:rsidR="002C734E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2C734E" w:rsidRDefault="002C734E" w:rsidP="002C734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пятого созыва Совета депутатов</w:t>
      </w:r>
    </w:p>
    <w:p w:rsidR="002C734E" w:rsidRDefault="002C734E" w:rsidP="002C734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Шагаловского сельсовета </w:t>
      </w:r>
    </w:p>
    <w:p w:rsidR="002C734E" w:rsidRDefault="002C734E" w:rsidP="002C734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Коченевского  района Новосибирской области</w:t>
      </w:r>
    </w:p>
    <w:p w:rsidR="002C734E" w:rsidRDefault="00D52A51" w:rsidP="002C734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«29»  декабря  2021</w:t>
      </w:r>
      <w:r w:rsidR="002C73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</w:p>
    <w:p w:rsidR="002C734E" w:rsidRDefault="002C734E" w:rsidP="002C73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ПРАВОВОЙ  АКТ</w:t>
      </w:r>
    </w:p>
    <w:p w:rsidR="002C734E" w:rsidRDefault="002C734E" w:rsidP="002C73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 ВНЕСЕНИИ ИЗМЕНЕНИЙ В УСТАВ  ШАГАЛОВСКОГО СЕЛЬСОВЕТА КОЧЕНЕВСКОГО РАЙОНА НОВОСИБИРСКОЙ ОБЛАСТИ</w:t>
      </w:r>
    </w:p>
    <w:p w:rsidR="002C734E" w:rsidRDefault="002C734E" w:rsidP="002C7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A51" w:rsidRDefault="00D52A51" w:rsidP="00D52A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Дополнить пункт 1 статьи 6 Устава подпунктом 16 следующего содержания: </w:t>
      </w:r>
      <w:r w:rsidRPr="00966826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сотруднику, замещающему должность учас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ткового уполномоченного полиции</w:t>
      </w:r>
      <w:r w:rsidRPr="00966826">
        <w:rPr>
          <w:rFonts w:ascii="Times New Roman" w:eastAsia="Times New Roman" w:hAnsi="Times New Roman"/>
          <w:sz w:val="28"/>
          <w:szCs w:val="28"/>
          <w:lang w:eastAsia="ru-RU"/>
        </w:rPr>
        <w:t>, и членам его семьи жилого помещения на период замещения сотрудником указанной должности».</w:t>
      </w:r>
    </w:p>
    <w:p w:rsidR="00D52A51" w:rsidRDefault="00D52A51" w:rsidP="00D52A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7 ст. 22.1 Устава изложить в следующей редакции: « Депутатам, председателю Совета депутатов Шагаловского сельсовета, осуществляющим свои полномочия на непостоянной основе, гарантируется;</w:t>
      </w:r>
    </w:p>
    <w:p w:rsidR="00D52A51" w:rsidRDefault="00D52A51" w:rsidP="00D52A5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Возмещение расходов на проезд от места жительства к месту нахождения Совета депутатов Шагаловского сельсовета и обратно в целях исполнения своих полномочий;</w:t>
      </w:r>
    </w:p>
    <w:p w:rsidR="00D52A51" w:rsidRPr="00966826" w:rsidRDefault="00D52A51" w:rsidP="00D52A5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Сохранение места работы (должности) на период до трех рабочих дней.</w:t>
      </w:r>
    </w:p>
    <w:p w:rsidR="002C734E" w:rsidRDefault="002C734E" w:rsidP="002C7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2C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795B"/>
    <w:multiLevelType w:val="hybridMultilevel"/>
    <w:tmpl w:val="17D828F2"/>
    <w:lvl w:ilvl="0" w:tplc="4FA037FC">
      <w:start w:val="1"/>
      <w:numFmt w:val="decimal"/>
      <w:lvlText w:val="%1."/>
      <w:lvlJc w:val="left"/>
      <w:pPr>
        <w:ind w:left="825" w:hanging="82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CF1D7A"/>
    <w:multiLevelType w:val="hybridMultilevel"/>
    <w:tmpl w:val="39A4A6FE"/>
    <w:lvl w:ilvl="0" w:tplc="E4D41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15"/>
    <w:rsid w:val="00096EF8"/>
    <w:rsid w:val="00280F36"/>
    <w:rsid w:val="002C734E"/>
    <w:rsid w:val="005723D7"/>
    <w:rsid w:val="00633458"/>
    <w:rsid w:val="0087777F"/>
    <w:rsid w:val="00D52A51"/>
    <w:rsid w:val="00E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8</cp:revision>
  <cp:lastPrinted>2021-02-02T02:24:00Z</cp:lastPrinted>
  <dcterms:created xsi:type="dcterms:W3CDTF">2020-12-25T05:25:00Z</dcterms:created>
  <dcterms:modified xsi:type="dcterms:W3CDTF">2021-02-02T02:25:00Z</dcterms:modified>
</cp:coreProperties>
</file>